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6E" w:rsidRDefault="00D7296E" w:rsidP="00D7296E">
      <w:pPr>
        <w:jc w:val="center"/>
        <w:rPr>
          <w:rFonts w:ascii="Times New Roman" w:hAnsi="Times New Roman" w:cs="Times New Roman"/>
          <w:sz w:val="28"/>
          <w:szCs w:val="24"/>
        </w:rPr>
      </w:pPr>
      <w:r w:rsidRPr="00D7296E">
        <w:rPr>
          <w:rFonts w:ascii="Times New Roman" w:hAnsi="Times New Roman" w:cs="Times New Roman"/>
          <w:sz w:val="28"/>
          <w:szCs w:val="24"/>
        </w:rPr>
        <w:t xml:space="preserve">Розподіл робочого часу студента під час </w:t>
      </w:r>
      <w:r w:rsidR="001436B4" w:rsidRPr="001436B4">
        <w:rPr>
          <w:rFonts w:ascii="Times New Roman" w:hAnsi="Times New Roman" w:cs="Times New Roman"/>
          <w:sz w:val="28"/>
          <w:szCs w:val="24"/>
        </w:rPr>
        <w:t>виробничої</w:t>
      </w:r>
      <w:r w:rsidRPr="00D7296E">
        <w:rPr>
          <w:rFonts w:ascii="Times New Roman" w:hAnsi="Times New Roman" w:cs="Times New Roman"/>
          <w:sz w:val="28"/>
          <w:szCs w:val="24"/>
        </w:rPr>
        <w:t xml:space="preserve"> практики</w:t>
      </w:r>
    </w:p>
    <w:p w:rsidR="001436B4" w:rsidRPr="00D7296E" w:rsidRDefault="001436B4" w:rsidP="00D7296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(терміни практики з 27.02.2023 по 24.03.2023)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2268"/>
      </w:tblGrid>
      <w:tr w:rsidR="00D7296E" w:rsidRPr="00D7296E" w:rsidTr="00B71E4C">
        <w:tc>
          <w:tcPr>
            <w:tcW w:w="4390" w:type="dxa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701" w:type="dxa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/місце</w:t>
            </w: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</w:t>
            </w:r>
          </w:p>
        </w:tc>
        <w:tc>
          <w:tcPr>
            <w:tcW w:w="1559" w:type="dxa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D7296E" w:rsidRPr="00D7296E" w:rsidRDefault="00D7296E" w:rsidP="00D7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</w:t>
            </w:r>
          </w:p>
        </w:tc>
      </w:tr>
      <w:tr w:rsidR="001A42D9" w:rsidRPr="00D7296E" w:rsidTr="00BD309A">
        <w:tc>
          <w:tcPr>
            <w:tcW w:w="9918" w:type="dxa"/>
            <w:gridSpan w:val="4"/>
            <w:shd w:val="clear" w:color="auto" w:fill="F7CAAC" w:themeFill="accent2" w:themeFillTint="66"/>
            <w:vAlign w:val="center"/>
          </w:tcPr>
          <w:p w:rsidR="001A42D9" w:rsidRPr="00D7296E" w:rsidRDefault="001A42D9" w:rsidP="00D7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Підготовчий етап</w:t>
            </w:r>
          </w:p>
        </w:tc>
      </w:tr>
      <w:tr w:rsidR="00D7296E" w:rsidRPr="00D7296E" w:rsidTr="00B71E4C">
        <w:tc>
          <w:tcPr>
            <w:tcW w:w="4390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>Організаційні 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практики.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 збори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початку практики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7296E" w:rsidRPr="00D7296E" w:rsidRDefault="00D7296E" w:rsidP="0077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96E" w:rsidRPr="00D7296E" w:rsidTr="00B71E4C">
        <w:tc>
          <w:tcPr>
            <w:tcW w:w="4390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та оформлення</w:t>
            </w: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індивідуальних завдань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7296E" w:rsidRPr="00D7296E" w:rsidRDefault="00946239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Індивідуальне завдання</w:t>
            </w:r>
          </w:p>
        </w:tc>
      </w:tr>
      <w:tr w:rsidR="001A42D9" w:rsidRPr="00D7296E" w:rsidTr="00B71E4C">
        <w:tc>
          <w:tcPr>
            <w:tcW w:w="4390" w:type="dxa"/>
            <w:shd w:val="clear" w:color="auto" w:fill="F7CAAC" w:themeFill="accent2" w:themeFillTint="66"/>
          </w:tcPr>
          <w:p w:rsidR="001A42D9" w:rsidRPr="00D7296E" w:rsidRDefault="001A42D9" w:rsidP="00F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та оформлення календарного плану практики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1A42D9" w:rsidRPr="00D7296E" w:rsidRDefault="001A42D9" w:rsidP="00F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A42D9" w:rsidRPr="00D7296E" w:rsidRDefault="00946239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09A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1A42D9" w:rsidRDefault="00EE6E8B" w:rsidP="00F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42D9">
              <w:rPr>
                <w:rFonts w:ascii="Times New Roman" w:hAnsi="Times New Roman" w:cs="Times New Roman"/>
                <w:sz w:val="24"/>
                <w:szCs w:val="24"/>
              </w:rPr>
              <w:t>Щоденник практики</w:t>
            </w:r>
          </w:p>
          <w:p w:rsidR="00EE6E8B" w:rsidRPr="00D7296E" w:rsidRDefault="00EE6E8B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Розділ звіту з практики «Постановка задач практики»</w:t>
            </w:r>
          </w:p>
        </w:tc>
      </w:tr>
      <w:tr w:rsidR="00D7296E" w:rsidRPr="00D7296E" w:rsidTr="00B71E4C">
        <w:tc>
          <w:tcPr>
            <w:tcW w:w="4390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>роходження інструктажів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7296E" w:rsidRPr="00D7296E" w:rsidRDefault="00946239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09A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7296E" w:rsidRPr="00D7296E" w:rsidRDefault="00D7296E" w:rsidP="00D7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Звітність відповідає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документоообігу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прийнятим на підприємстві</w:t>
            </w:r>
          </w:p>
        </w:tc>
      </w:tr>
      <w:tr w:rsidR="001A42D9" w:rsidRPr="00D7296E" w:rsidTr="00B71E4C">
        <w:tc>
          <w:tcPr>
            <w:tcW w:w="9918" w:type="dxa"/>
            <w:gridSpan w:val="4"/>
            <w:shd w:val="clear" w:color="auto" w:fill="9CC2E5" w:themeFill="accent1" w:themeFillTint="99"/>
            <w:vAlign w:val="center"/>
          </w:tcPr>
          <w:p w:rsidR="001A42D9" w:rsidRDefault="001A42D9" w:rsidP="001A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Виконання завдань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</w:p>
          <w:p w:rsidR="001A42D9" w:rsidRPr="001A42D9" w:rsidRDefault="001A42D9" w:rsidP="00BD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 робочому місці, робота з </w:t>
            </w:r>
            <w:r w:rsidR="00946239">
              <w:rPr>
                <w:rFonts w:ascii="Times New Roman" w:hAnsi="Times New Roman" w:cs="Times New Roman"/>
                <w:sz w:val="24"/>
                <w:szCs w:val="24"/>
              </w:rPr>
              <w:t>технічною</w:t>
            </w:r>
            <w:r w:rsidR="00946239" w:rsidRPr="00946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нормативною </w:t>
            </w:r>
            <w:r w:rsidR="00BD309A">
              <w:rPr>
                <w:rFonts w:ascii="Times New Roman" w:hAnsi="Times New Roman" w:cs="Times New Roman"/>
                <w:sz w:val="24"/>
                <w:szCs w:val="24"/>
              </w:rPr>
              <w:t>та і</w:t>
            </w:r>
            <w:r w:rsidR="00946239" w:rsidRPr="00946239">
              <w:rPr>
                <w:rFonts w:ascii="Times New Roman" w:hAnsi="Times New Roman" w:cs="Times New Roman"/>
                <w:sz w:val="24"/>
                <w:szCs w:val="24"/>
              </w:rPr>
              <w:t xml:space="preserve">ншою 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документацією, виконання завдань зі спеціальності</w:t>
            </w:r>
            <w:r w:rsidR="00B71E4C">
              <w:rPr>
                <w:rFonts w:ascii="Times New Roman" w:hAnsi="Times New Roman" w:cs="Times New Roman"/>
                <w:sz w:val="24"/>
                <w:szCs w:val="24"/>
              </w:rPr>
              <w:t xml:space="preserve"> (проектування, моделювання, розробка програмного забезпечення тощо)</w:t>
            </w:r>
          </w:p>
        </w:tc>
      </w:tr>
      <w:tr w:rsidR="00BD309A" w:rsidRPr="00D7296E" w:rsidTr="00B71E4C">
        <w:tc>
          <w:tcPr>
            <w:tcW w:w="9918" w:type="dxa"/>
            <w:gridSpan w:val="4"/>
            <w:shd w:val="clear" w:color="auto" w:fill="7B7B7B" w:themeFill="accent3" w:themeFillShade="BF"/>
            <w:vAlign w:val="center"/>
          </w:tcPr>
          <w:p w:rsidR="00BD309A" w:rsidRPr="00BD309A" w:rsidRDefault="00BD309A" w:rsidP="00BD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9A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студентів, закріплених за підприємством</w:t>
            </w:r>
          </w:p>
        </w:tc>
      </w:tr>
      <w:tr w:rsidR="001436B4" w:rsidRPr="00D7296E" w:rsidTr="00B71E4C">
        <w:tc>
          <w:tcPr>
            <w:tcW w:w="4390" w:type="dxa"/>
            <w:shd w:val="clear" w:color="auto" w:fill="7B7B7B" w:themeFill="accent3" w:themeFillShade="BF"/>
          </w:tcPr>
          <w:p w:rsidR="001436B4" w:rsidRPr="00D7296E" w:rsidRDefault="001436B4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знайомлення з профілем роботи підприємства (галузь, види діяльності), вивчення составу 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труктури підприємства (відділу) та опис</w:t>
            </w:r>
          </w:p>
        </w:tc>
        <w:tc>
          <w:tcPr>
            <w:tcW w:w="1701" w:type="dxa"/>
            <w:vMerge w:val="restart"/>
            <w:shd w:val="clear" w:color="auto" w:fill="7B7B7B" w:themeFill="accent3" w:themeFillShade="BF"/>
            <w:vAlign w:val="center"/>
          </w:tcPr>
          <w:p w:rsidR="001436B4" w:rsidRPr="00D7296E" w:rsidRDefault="001436B4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  <w:p w:rsidR="001436B4" w:rsidRPr="00D7296E" w:rsidRDefault="001436B4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7B7B7B" w:themeFill="accent3" w:themeFillShade="BF"/>
            <w:vAlign w:val="center"/>
          </w:tcPr>
          <w:p w:rsidR="001436B4" w:rsidRPr="00D7296E" w:rsidRDefault="001436B4" w:rsidP="001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06.03.23</w:t>
            </w:r>
          </w:p>
        </w:tc>
        <w:tc>
          <w:tcPr>
            <w:tcW w:w="2268" w:type="dxa"/>
            <w:vMerge w:val="restart"/>
            <w:shd w:val="clear" w:color="auto" w:fill="7B7B7B" w:themeFill="accent3" w:themeFillShade="BF"/>
            <w:vAlign w:val="center"/>
          </w:tcPr>
          <w:p w:rsidR="001436B4" w:rsidRPr="00D7296E" w:rsidRDefault="001436B4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 звіту з практики «Аналіз діяльності підприємства – бази практики» </w:t>
            </w:r>
          </w:p>
        </w:tc>
      </w:tr>
      <w:tr w:rsidR="001436B4" w:rsidRPr="00D7296E" w:rsidTr="00B71E4C">
        <w:tc>
          <w:tcPr>
            <w:tcW w:w="4390" w:type="dxa"/>
            <w:shd w:val="clear" w:color="auto" w:fill="7B7B7B" w:themeFill="accent3" w:themeFillShade="BF"/>
          </w:tcPr>
          <w:p w:rsidR="001436B4" w:rsidRDefault="001436B4" w:rsidP="00BD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підприємства,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особливостями організації 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виробничи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циклів, особливостями діяльності тощо</w:t>
            </w:r>
          </w:p>
        </w:tc>
        <w:tc>
          <w:tcPr>
            <w:tcW w:w="1701" w:type="dxa"/>
            <w:vMerge/>
            <w:shd w:val="clear" w:color="auto" w:fill="7B7B7B" w:themeFill="accent3" w:themeFillShade="BF"/>
            <w:vAlign w:val="center"/>
          </w:tcPr>
          <w:p w:rsidR="001436B4" w:rsidRDefault="001436B4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7B7B7B" w:themeFill="accent3" w:themeFillShade="BF"/>
            <w:vAlign w:val="center"/>
          </w:tcPr>
          <w:p w:rsidR="001436B4" w:rsidRPr="00D7296E" w:rsidRDefault="001436B4" w:rsidP="001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B7B7B" w:themeFill="accent3" w:themeFillShade="BF"/>
            <w:vAlign w:val="center"/>
          </w:tcPr>
          <w:p w:rsidR="001436B4" w:rsidRPr="00D7296E" w:rsidRDefault="001436B4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B4" w:rsidRPr="00D7296E" w:rsidTr="00B71E4C">
        <w:tc>
          <w:tcPr>
            <w:tcW w:w="4390" w:type="dxa"/>
            <w:shd w:val="clear" w:color="auto" w:fill="7B7B7B" w:themeFill="accent3" w:themeFillShade="BF"/>
          </w:tcPr>
          <w:p w:rsidR="001436B4" w:rsidRDefault="001436B4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>знайомлення з категорією основних споживачів продукції/послуг підприємства та географії споживання продукції / послуг</w:t>
            </w:r>
          </w:p>
        </w:tc>
        <w:tc>
          <w:tcPr>
            <w:tcW w:w="1701" w:type="dxa"/>
            <w:vMerge/>
            <w:shd w:val="clear" w:color="auto" w:fill="7B7B7B" w:themeFill="accent3" w:themeFillShade="BF"/>
            <w:vAlign w:val="center"/>
          </w:tcPr>
          <w:p w:rsidR="001436B4" w:rsidRDefault="001436B4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7B7B7B" w:themeFill="accent3" w:themeFillShade="BF"/>
            <w:vAlign w:val="center"/>
          </w:tcPr>
          <w:p w:rsidR="001436B4" w:rsidRPr="00D7296E" w:rsidRDefault="001436B4" w:rsidP="001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B7B7B" w:themeFill="accent3" w:themeFillShade="BF"/>
            <w:vAlign w:val="center"/>
          </w:tcPr>
          <w:p w:rsidR="001436B4" w:rsidRPr="00D7296E" w:rsidRDefault="001436B4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B4" w:rsidRPr="00D7296E" w:rsidTr="00B71E4C">
        <w:tc>
          <w:tcPr>
            <w:tcW w:w="4390" w:type="dxa"/>
            <w:shd w:val="clear" w:color="auto" w:fill="7B7B7B" w:themeFill="accent3" w:themeFillShade="BF"/>
          </w:tcPr>
          <w:p w:rsidR="001436B4" w:rsidRDefault="001436B4" w:rsidP="00EE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опис 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>наявного інформаційного, організаційного, програмного, апаратного та інших забезпечень, що застосовуються на базі практики</w:t>
            </w:r>
          </w:p>
        </w:tc>
        <w:tc>
          <w:tcPr>
            <w:tcW w:w="1701" w:type="dxa"/>
            <w:vMerge/>
            <w:shd w:val="clear" w:color="auto" w:fill="7B7B7B" w:themeFill="accent3" w:themeFillShade="BF"/>
            <w:vAlign w:val="center"/>
          </w:tcPr>
          <w:p w:rsidR="001436B4" w:rsidRDefault="001436B4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7B7B7B" w:themeFill="accent3" w:themeFillShade="BF"/>
            <w:vAlign w:val="center"/>
          </w:tcPr>
          <w:p w:rsidR="001436B4" w:rsidRDefault="001436B4" w:rsidP="001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B7B7B" w:themeFill="accent3" w:themeFillShade="BF"/>
            <w:vAlign w:val="center"/>
          </w:tcPr>
          <w:p w:rsidR="001436B4" w:rsidRPr="00D7296E" w:rsidRDefault="001436B4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8B" w:rsidRPr="00D7296E" w:rsidTr="00B71E4C">
        <w:tc>
          <w:tcPr>
            <w:tcW w:w="4390" w:type="dxa"/>
            <w:shd w:val="clear" w:color="auto" w:fill="7B7B7B" w:themeFill="accent3" w:themeFillShade="BF"/>
          </w:tcPr>
          <w:p w:rsidR="00EE6E8B" w:rsidRDefault="009806C6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Вирішення завдань практики відповідно до профіля підприємства та позиції, на яку призначено студента-практиканта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6B4" w:rsidRDefault="001436B4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Типовий </w:t>
            </w:r>
            <w:r w:rsidR="00AE5BD3" w:rsidRPr="002229D3">
              <w:rPr>
                <w:rFonts w:ascii="Times New Roman" w:hAnsi="Times New Roman" w:cs="Times New Roman"/>
                <w:b/>
                <w:sz w:val="24"/>
                <w:szCs w:val="24"/>
              </w:rPr>
              <w:t>кроки вирішення завдань практики</w:t>
            </w:r>
            <w:r w:rsidRPr="002229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29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аналіз предметної галузі …(вказати галузь користувацької задачі, яка вирішується в рамках практики);</w:t>
            </w:r>
          </w:p>
          <w:p w:rsidR="001436B4" w:rsidRDefault="001436B4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огляд існуючих програм-аналогів;</w:t>
            </w:r>
          </w:p>
          <w:p w:rsidR="001436B4" w:rsidRDefault="001436B4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аналіз програмних засобів для реалізації задачі;</w:t>
            </w:r>
          </w:p>
          <w:p w:rsidR="00454710" w:rsidRDefault="001436B4" w:rsidP="0014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54710">
              <w:rPr>
                <w:rFonts w:ascii="Times New Roman" w:hAnsi="Times New Roman" w:cs="Times New Roman"/>
                <w:sz w:val="24"/>
                <w:szCs w:val="24"/>
              </w:rPr>
              <w:t>формування технічного завдання:</w:t>
            </w:r>
          </w:p>
          <w:p w:rsidR="001436B4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4.1) розробка функціональних вимог (в тому числі, моделювання вимог засобами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710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4.2) </w:t>
            </w:r>
            <w:r w:rsidRPr="00454710">
              <w:rPr>
                <w:rFonts w:ascii="Times New Roman" w:hAnsi="Times New Roman" w:cs="Times New Roman"/>
                <w:sz w:val="24"/>
                <w:szCs w:val="24"/>
              </w:rPr>
              <w:t>розробка нефункціональних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цьому, проектування та макетування інтерфейсу може бути виділено окремою задачею)</w:t>
            </w:r>
          </w:p>
          <w:p w:rsidR="00454710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проектування програмного забезпечення (розробка структури класів, архітектури системи, структури баз даних тощо)</w:t>
            </w:r>
          </w:p>
          <w:p w:rsidR="00454710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розробка програмного забезпечення</w:t>
            </w:r>
          </w:p>
          <w:p w:rsidR="00454710" w:rsidRPr="00454710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розгортання/впровадження результатів розробки</w:t>
            </w:r>
          </w:p>
        </w:tc>
        <w:tc>
          <w:tcPr>
            <w:tcW w:w="1701" w:type="dxa"/>
            <w:shd w:val="clear" w:color="auto" w:fill="7B7B7B" w:themeFill="accent3" w:themeFillShade="BF"/>
            <w:vAlign w:val="center"/>
          </w:tcPr>
          <w:p w:rsidR="00EE6E8B" w:rsidRDefault="00EE6E8B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базі практики</w:t>
            </w: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:rsidR="00EE6E8B" w:rsidRDefault="009806C6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268" w:type="dxa"/>
            <w:shd w:val="clear" w:color="auto" w:fill="7B7B7B" w:themeFill="accent3" w:themeFillShade="BF"/>
            <w:vAlign w:val="center"/>
          </w:tcPr>
          <w:p w:rsidR="00B71E4C" w:rsidRDefault="009806C6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r w:rsidR="00EE6E8B">
              <w:rPr>
                <w:rFonts w:ascii="Times New Roman" w:hAnsi="Times New Roman" w:cs="Times New Roman"/>
                <w:sz w:val="24"/>
                <w:szCs w:val="24"/>
              </w:rPr>
              <w:t xml:space="preserve"> звіту з практики «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B55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r w:rsidR="001436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програмного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E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42A">
              <w:rPr>
                <w:rFonts w:ascii="Times New Roman" w:hAnsi="Times New Roman" w:cs="Times New Roman"/>
                <w:sz w:val="24"/>
                <w:szCs w:val="24"/>
              </w:rPr>
              <w:t xml:space="preserve"> (назва розділу в звіті визначається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задачами, поставленими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студентом під час практики</w:t>
            </w:r>
            <w:r w:rsidR="00C53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1E4C" w:rsidRDefault="00B71E4C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E4C" w:rsidRDefault="00B71E4C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8B" w:rsidRPr="00D7296E" w:rsidRDefault="00EE6E8B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0" w:rsidRPr="00D7296E" w:rsidTr="00B71E4C">
        <w:tc>
          <w:tcPr>
            <w:tcW w:w="4390" w:type="dxa"/>
            <w:shd w:val="clear" w:color="auto" w:fill="7B7B7B" w:themeFill="accent3" w:themeFillShade="BF"/>
          </w:tcPr>
          <w:p w:rsidR="00454710" w:rsidRDefault="00454710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Узагальнення результатів роботи</w:t>
            </w:r>
          </w:p>
        </w:tc>
        <w:tc>
          <w:tcPr>
            <w:tcW w:w="1701" w:type="dxa"/>
            <w:shd w:val="clear" w:color="auto" w:fill="7B7B7B" w:themeFill="accent3" w:themeFillShade="BF"/>
            <w:vAlign w:val="center"/>
          </w:tcPr>
          <w:p w:rsidR="00454710" w:rsidRDefault="00454710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:rsidR="00454710" w:rsidRDefault="00454710" w:rsidP="0098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завершення всіх розділів звіту та виконання задач практик</w:t>
            </w:r>
          </w:p>
        </w:tc>
        <w:tc>
          <w:tcPr>
            <w:tcW w:w="2268" w:type="dxa"/>
            <w:shd w:val="clear" w:color="auto" w:fill="7B7B7B" w:themeFill="accent3" w:themeFillShade="BF"/>
            <w:vAlign w:val="center"/>
          </w:tcPr>
          <w:p w:rsidR="00454710" w:rsidRDefault="00454710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«Висновки»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4710" w:rsidRPr="00D7296E" w:rsidTr="00B71E4C">
        <w:tc>
          <w:tcPr>
            <w:tcW w:w="4390" w:type="dxa"/>
            <w:shd w:val="clear" w:color="auto" w:fill="7B7B7B" w:themeFill="accent3" w:themeFillShade="BF"/>
          </w:tcPr>
          <w:p w:rsidR="00454710" w:rsidRDefault="00454710" w:rsidP="0045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літературних або інших  джерел наукового та практичного спрямування, які стосуються вирішення задач практики</w:t>
            </w:r>
          </w:p>
        </w:tc>
        <w:tc>
          <w:tcPr>
            <w:tcW w:w="1701" w:type="dxa"/>
            <w:shd w:val="clear" w:color="auto" w:fill="7B7B7B" w:themeFill="accent3" w:themeFillShade="BF"/>
            <w:vAlign w:val="center"/>
          </w:tcPr>
          <w:p w:rsidR="00454710" w:rsidRDefault="00454710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:rsidR="00454710" w:rsidRDefault="00454710" w:rsidP="0098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практики</w:t>
            </w:r>
          </w:p>
        </w:tc>
        <w:tc>
          <w:tcPr>
            <w:tcW w:w="2268" w:type="dxa"/>
            <w:shd w:val="clear" w:color="auto" w:fill="7B7B7B" w:themeFill="accent3" w:themeFillShade="BF"/>
            <w:vAlign w:val="center"/>
          </w:tcPr>
          <w:p w:rsidR="00454710" w:rsidRDefault="00454710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використаних джерел»</w:t>
            </w:r>
          </w:p>
        </w:tc>
        <w:bookmarkStart w:id="0" w:name="_GoBack"/>
        <w:bookmarkEnd w:id="0"/>
      </w:tr>
      <w:tr w:rsidR="009806C6" w:rsidRPr="00D7296E" w:rsidTr="00B71E4C">
        <w:tc>
          <w:tcPr>
            <w:tcW w:w="9918" w:type="dxa"/>
            <w:gridSpan w:val="4"/>
            <w:shd w:val="clear" w:color="auto" w:fill="B4C6E7" w:themeFill="accent5" w:themeFillTint="66"/>
            <w:vAlign w:val="center"/>
          </w:tcPr>
          <w:p w:rsidR="009806C6" w:rsidRPr="009806C6" w:rsidRDefault="009806C6" w:rsidP="009806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студентів, закріплених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кафедрою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ПЗ</w:t>
            </w:r>
          </w:p>
        </w:tc>
      </w:tr>
      <w:tr w:rsidR="00454710" w:rsidRPr="00D7296E" w:rsidTr="00B71E4C">
        <w:trPr>
          <w:trHeight w:val="437"/>
        </w:trPr>
        <w:tc>
          <w:tcPr>
            <w:tcW w:w="4390" w:type="dxa"/>
            <w:shd w:val="clear" w:color="auto" w:fill="B4C6E7" w:themeFill="accent5" w:themeFillTint="66"/>
          </w:tcPr>
          <w:p w:rsidR="00454710" w:rsidRPr="00D7296E" w:rsidRDefault="00454710" w:rsidP="00B7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задачами, що виникають в процесі освітньої, наукової, організаційної та інших видів діяльності кафедри 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  <w:vAlign w:val="center"/>
          </w:tcPr>
          <w:p w:rsidR="00454710" w:rsidRPr="00D7296E" w:rsidRDefault="00454710" w:rsidP="00B7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кафедрі чи в дистанцій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форматі</w:t>
            </w:r>
          </w:p>
        </w:tc>
        <w:tc>
          <w:tcPr>
            <w:tcW w:w="1559" w:type="dxa"/>
            <w:vMerge w:val="restart"/>
            <w:shd w:val="clear" w:color="auto" w:fill="B4C6E7" w:themeFill="accent5" w:themeFillTint="66"/>
            <w:vAlign w:val="center"/>
          </w:tcPr>
          <w:p w:rsidR="00454710" w:rsidRPr="00D7296E" w:rsidRDefault="00454710" w:rsidP="004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06.03.23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  <w:vAlign w:val="center"/>
          </w:tcPr>
          <w:p w:rsidR="00454710" w:rsidRPr="00D7296E" w:rsidRDefault="00454710" w:rsidP="00D8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«Аналіз діяльності підприємства – бази практики»</w:t>
            </w:r>
          </w:p>
        </w:tc>
      </w:tr>
      <w:tr w:rsidR="00454710" w:rsidRPr="00D7296E" w:rsidTr="00B71E4C">
        <w:tc>
          <w:tcPr>
            <w:tcW w:w="4390" w:type="dxa"/>
            <w:shd w:val="clear" w:color="auto" w:fill="B4C6E7" w:themeFill="accent5" w:themeFillTint="66"/>
          </w:tcPr>
          <w:p w:rsidR="00454710" w:rsidRDefault="00454710" w:rsidP="00B7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нормативними та іншими документами, що пов’язані з задачами практики відповідно до індивідуального завдання студента на практику</w:t>
            </w:r>
          </w:p>
        </w:tc>
        <w:tc>
          <w:tcPr>
            <w:tcW w:w="1701" w:type="dxa"/>
            <w:vMerge/>
            <w:shd w:val="clear" w:color="auto" w:fill="B4C6E7" w:themeFill="accent5" w:themeFillTint="66"/>
            <w:vAlign w:val="center"/>
          </w:tcPr>
          <w:p w:rsidR="00454710" w:rsidRDefault="00454710" w:rsidP="00D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54710" w:rsidRPr="00D7296E" w:rsidRDefault="00454710" w:rsidP="00D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54710" w:rsidRPr="00D7296E" w:rsidRDefault="00454710" w:rsidP="00D8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10" w:rsidRPr="00D7296E" w:rsidTr="00B71E4C">
        <w:tc>
          <w:tcPr>
            <w:tcW w:w="4390" w:type="dxa"/>
            <w:shd w:val="clear" w:color="auto" w:fill="B4C6E7" w:themeFill="accent5" w:themeFillTint="66"/>
          </w:tcPr>
          <w:p w:rsidR="00454710" w:rsidRDefault="00454710" w:rsidP="00B7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опис 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програмного, апаратного та інших забезпечень, 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поточний момент 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вирішення задачі, що поставлена в рамках практики</w:t>
            </w:r>
          </w:p>
        </w:tc>
        <w:tc>
          <w:tcPr>
            <w:tcW w:w="1701" w:type="dxa"/>
            <w:vMerge/>
            <w:shd w:val="clear" w:color="auto" w:fill="B4C6E7" w:themeFill="accent5" w:themeFillTint="66"/>
            <w:vAlign w:val="center"/>
          </w:tcPr>
          <w:p w:rsidR="00454710" w:rsidRPr="00D7296E" w:rsidRDefault="00454710" w:rsidP="00B7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54710" w:rsidRDefault="00454710" w:rsidP="00B7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54710" w:rsidRPr="00D7296E" w:rsidRDefault="00454710" w:rsidP="00B7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4C" w:rsidRPr="00D7296E" w:rsidTr="00B71E4C">
        <w:tc>
          <w:tcPr>
            <w:tcW w:w="4390" w:type="dxa"/>
            <w:shd w:val="clear" w:color="auto" w:fill="B4C6E7" w:themeFill="accent5" w:themeFillTint="66"/>
          </w:tcPr>
          <w:p w:rsidR="00B71E4C" w:rsidRDefault="00B71E4C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завдань 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(розробка РЕТ-проекту; розробка програмного забезпечення в рамках науково-дослідної роботи кафедри; розробка програмного забезпечення в рамках співробітництва кафедри з підприємствами та науковими і науково-дослідними установами;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програмного</w:t>
            </w:r>
            <w:r w:rsidR="00037DC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забезпечення, </w:t>
            </w:r>
            <w:r w:rsidR="0003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пов’язаного з робочими процесами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 ІПЗ, деканату та інших підрозділів університету)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D3" w:rsidRPr="002229D3" w:rsidRDefault="00AE5BD3" w:rsidP="00AE5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D3">
              <w:rPr>
                <w:rFonts w:ascii="Times New Roman" w:hAnsi="Times New Roman" w:cs="Times New Roman"/>
                <w:b/>
                <w:sz w:val="24"/>
                <w:szCs w:val="24"/>
              </w:rPr>
              <w:t>Список типових кроків вирішення завдань аналогічний практиці на підприємстві: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аналіз предметної галузі …(вказати галузь користувацької задачі, яка вирішується в рамках практики);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огляд існуючих програм-аналогів;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аналіз програмних засобів для реалізації задачі;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формування технічного завдання: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4.1) розробка функціональних вимог (в тому числі, моделювання вимог засобами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4.2) </w:t>
            </w:r>
            <w:r w:rsidRPr="00454710">
              <w:rPr>
                <w:rFonts w:ascii="Times New Roman" w:hAnsi="Times New Roman" w:cs="Times New Roman"/>
                <w:sz w:val="24"/>
                <w:szCs w:val="24"/>
              </w:rPr>
              <w:t>розробка нефункціональних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цьому, проектування та макетування інтерфейсу може бути виділено окремою задачею)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проектування програмного забезпечення (розробка структури класів, архітектури системи, структури баз даних тощо)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розробка програмного забезпечення</w:t>
            </w:r>
          </w:p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розгортання/впровадження результатів розробки 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B71E4C" w:rsidRPr="00D7296E" w:rsidRDefault="00B71E4C" w:rsidP="00B7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кафедрі чи в дистанцій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форматі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B71E4C" w:rsidRDefault="00AE5BD3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24.03.23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B71E4C" w:rsidRPr="00D7296E" w:rsidRDefault="00B71E4C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програмного забезпечення …» (назва розділу в звіті визначається задачами, поставленими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ред студентом під час практики та відповідно до профілю роботи того підрозділу Університету, якого стосуються ці задачі)</w:t>
            </w:r>
          </w:p>
        </w:tc>
      </w:tr>
      <w:tr w:rsidR="00AE5BD3" w:rsidRPr="00D7296E" w:rsidTr="00B71E4C">
        <w:tc>
          <w:tcPr>
            <w:tcW w:w="4390" w:type="dxa"/>
            <w:shd w:val="clear" w:color="auto" w:fill="B4C6E7" w:themeFill="accent5" w:themeFillTint="66"/>
          </w:tcPr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Узагальнення результатів роботи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завершення всіх розділів звіту та виконання задач практик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«Висновки»</w:t>
            </w:r>
          </w:p>
        </w:tc>
      </w:tr>
      <w:tr w:rsidR="00AE5BD3" w:rsidRPr="00D7296E" w:rsidTr="00B71E4C">
        <w:tc>
          <w:tcPr>
            <w:tcW w:w="4390" w:type="dxa"/>
            <w:shd w:val="clear" w:color="auto" w:fill="B4C6E7" w:themeFill="accent5" w:themeFillTint="66"/>
          </w:tcPr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літературних або інших  джерел наукового та практичного спрямування, які стосуються вирішення задач практики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практики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AE5BD3" w:rsidRDefault="00AE5BD3" w:rsidP="00AE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використаних джерел»</w:t>
            </w:r>
          </w:p>
        </w:tc>
      </w:tr>
      <w:tr w:rsidR="00777C2F" w:rsidRPr="00D7296E" w:rsidTr="009806C6">
        <w:tc>
          <w:tcPr>
            <w:tcW w:w="9918" w:type="dxa"/>
            <w:gridSpan w:val="4"/>
            <w:shd w:val="clear" w:color="auto" w:fill="A8D08D" w:themeFill="accent6" w:themeFillTint="99"/>
            <w:vAlign w:val="center"/>
          </w:tcPr>
          <w:p w:rsidR="00777C2F" w:rsidRPr="00777C2F" w:rsidRDefault="00777C2F" w:rsidP="00777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2F">
              <w:rPr>
                <w:rFonts w:ascii="Times New Roman" w:hAnsi="Times New Roman" w:cs="Times New Roman"/>
                <w:b/>
                <w:sz w:val="24"/>
                <w:szCs w:val="24"/>
              </w:rPr>
              <w:t>Захист практики</w:t>
            </w:r>
          </w:p>
        </w:tc>
      </w:tr>
      <w:tr w:rsidR="00EE6E8B" w:rsidRPr="00D7296E" w:rsidTr="00B71E4C">
        <w:tc>
          <w:tcPr>
            <w:tcW w:w="4390" w:type="dxa"/>
            <w:shd w:val="clear" w:color="auto" w:fill="A8D08D" w:themeFill="accent6" w:themeFillTint="99"/>
          </w:tcPr>
          <w:p w:rsidR="00EE6E8B" w:rsidRDefault="00777C2F" w:rsidP="0077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щоденника, звіту з практики та презентації.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EE6E8B" w:rsidRDefault="00777C2F" w:rsidP="00EE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EE6E8B" w:rsidRDefault="009806C6" w:rsidP="00AE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Завантажити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F83A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9806C6" w:rsidRPr="00F83A64" w:rsidRDefault="009806C6" w:rsidP="009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7C2F">
              <w:rPr>
                <w:rFonts w:ascii="Times New Roman" w:hAnsi="Times New Roman" w:cs="Times New Roman"/>
                <w:sz w:val="24"/>
                <w:szCs w:val="24"/>
              </w:rPr>
              <w:t>віт з практики, презентація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щоденник практики з печатками та підписами підприємства</w:t>
            </w:r>
          </w:p>
        </w:tc>
      </w:tr>
    </w:tbl>
    <w:p w:rsidR="00D7296E" w:rsidRDefault="00D7296E">
      <w:pPr>
        <w:rPr>
          <w:rFonts w:ascii="Times New Roman" w:hAnsi="Times New Roman" w:cs="Times New Roman"/>
          <w:sz w:val="24"/>
          <w:szCs w:val="24"/>
        </w:rPr>
      </w:pPr>
    </w:p>
    <w:p w:rsidR="00777C2F" w:rsidRDefault="00777C2F">
      <w:pPr>
        <w:rPr>
          <w:rFonts w:ascii="Times New Roman" w:hAnsi="Times New Roman" w:cs="Times New Roman"/>
          <w:sz w:val="24"/>
          <w:szCs w:val="24"/>
        </w:rPr>
      </w:pPr>
    </w:p>
    <w:p w:rsidR="00777C2F" w:rsidRDefault="00777C2F">
      <w:pPr>
        <w:rPr>
          <w:rFonts w:ascii="Times New Roman" w:hAnsi="Times New Roman" w:cs="Times New Roman"/>
          <w:sz w:val="24"/>
          <w:szCs w:val="24"/>
        </w:rPr>
      </w:pPr>
    </w:p>
    <w:sectPr w:rsidR="00777C2F" w:rsidSect="00D729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6E"/>
    <w:rsid w:val="00037DC8"/>
    <w:rsid w:val="001436B4"/>
    <w:rsid w:val="00145B55"/>
    <w:rsid w:val="001A42D9"/>
    <w:rsid w:val="002229D3"/>
    <w:rsid w:val="004040FA"/>
    <w:rsid w:val="00454710"/>
    <w:rsid w:val="00606987"/>
    <w:rsid w:val="00777C2F"/>
    <w:rsid w:val="00946239"/>
    <w:rsid w:val="009806C6"/>
    <w:rsid w:val="00AD0C81"/>
    <w:rsid w:val="00AE5BD3"/>
    <w:rsid w:val="00B71E4C"/>
    <w:rsid w:val="00BD309A"/>
    <w:rsid w:val="00C5342A"/>
    <w:rsid w:val="00D7296E"/>
    <w:rsid w:val="00DF7C38"/>
    <w:rsid w:val="00EE6E8B"/>
    <w:rsid w:val="00F73935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6D1B-67A9-48BE-84C5-E7E84FED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Professional</cp:lastModifiedBy>
  <cp:revision>2</cp:revision>
  <dcterms:created xsi:type="dcterms:W3CDTF">2023-02-24T13:15:00Z</dcterms:created>
  <dcterms:modified xsi:type="dcterms:W3CDTF">2023-02-24T13:15:00Z</dcterms:modified>
</cp:coreProperties>
</file>